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2016125</wp:posOffset>
            </wp:positionH>
            <wp:positionV relativeFrom="paragraph">
              <wp:posOffset>15875</wp:posOffset>
            </wp:positionV>
            <wp:extent cx="1515745" cy="1908175"/>
            <wp:effectExtent b="0" l="0" r="0" t="0"/>
            <wp:wrapNone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908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คู่มือการจัดทำรายงานสรุปประเมินผลโครงการ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ประจำปีงบประมาณ พ.ศ. 2567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กองนโยบายและแผน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</w:rPr>
        <w:sectPr>
          <w:headerReference r:id="rId7" w:type="default"/>
          <w:pgSz w:h="16838" w:w="11906" w:orient="portrait"/>
          <w:pgMar w:bottom="1440" w:top="1440" w:left="1729" w:right="1440" w:header="709" w:footer="538"/>
          <w:pgNumType w:start="1"/>
        </w:sect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มหาวิทยาลัยราชภัฏนครศรีธรรมราช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2312035</wp:posOffset>
            </wp:positionH>
            <wp:positionV relativeFrom="paragraph">
              <wp:posOffset>-60324</wp:posOffset>
            </wp:positionV>
            <wp:extent cx="1224280" cy="1468755"/>
            <wp:effectExtent b="0" l="0" r="0" t="0"/>
            <wp:wrapNone/>
            <wp:docPr id="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14687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รายงานสรุปประเมินผล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โครงการ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0"/>
          <w:szCs w:val="40"/>
          <w:u w:val="single"/>
          <w:shd w:fill="auto" w:val="clear"/>
          <w:vertAlign w:val="baseline"/>
          <w:rtl w:val="0"/>
        </w:rPr>
        <w:t xml:space="preserve"> </w:t>
        <w:tab/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4"/>
          <w:szCs w:val="44"/>
          <w:u w:val="single"/>
          <w:shd w:fill="auto" w:val="clear"/>
          <w:vertAlign w:val="baseline"/>
          <w:rtl w:val="0"/>
        </w:rPr>
        <w:t xml:space="preserve">(ชื่อโครงการตามแผนปฏิบัติราชการของมหาวิทยาลัย)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(โครงการที่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กิจกรรม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4"/>
          <w:szCs w:val="44"/>
          <w:u w:val="single"/>
          <w:shd w:fill="auto" w:val="clear"/>
          <w:vertAlign w:val="baseline"/>
          <w:rtl w:val="0"/>
        </w:rPr>
        <w:t xml:space="preserve">(ชื่อกิจกรรม)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ประจำปีงบประมาณ พ.ศ. 2567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หน่วยงาน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  <w:tab/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4"/>
          <w:szCs w:val="44"/>
          <w:u w:val="single"/>
          <w:shd w:fill="auto" w:val="clear"/>
          <w:vertAlign w:val="baseline"/>
          <w:rtl w:val="0"/>
        </w:rPr>
        <w:t xml:space="preserve">(ชื่อหน่วยงาน)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มหาวิทยาลัยราชภัฏนครศรีธรรมราช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วันที่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4"/>
          <w:szCs w:val="44"/>
          <w:u w:val="single"/>
          <w:shd w:fill="auto" w:val="clear"/>
          <w:vertAlign w:val="baseline"/>
          <w:rtl w:val="0"/>
        </w:rPr>
        <w:t xml:space="preserve">(วัน เดือน ปี ที่จัดทำรายงาน)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สรุปผลการประเมินโครงการ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144"/>
          <w:szCs w:val="14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4"/>
          <w:szCs w:val="44"/>
          <w:u w:val="single"/>
          <w:shd w:fill="auto" w:val="clear"/>
          <w:vertAlign w:val="baseline"/>
          <w:rtl w:val="0"/>
        </w:rPr>
        <w:t xml:space="preserve">(ชื่อโครงการตามแผนปฏิบัติราชการของมหาวิทยาลัย)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  <w:t xml:space="preserve">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(โครงการที่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กิจกรรม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0"/>
          <w:szCs w:val="40"/>
          <w:u w:val="single"/>
          <w:shd w:fill="auto" w:val="clear"/>
          <w:vertAlign w:val="baseline"/>
          <w:rtl w:val="0"/>
        </w:rPr>
        <w:t xml:space="preserve">(ชื่อกิจกรรม)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6"/>
          <w:szCs w:val="56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ประจำปีงบประมาณ พ.ศ.2567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เมื่อวันที่ 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4"/>
          <w:szCs w:val="44"/>
          <w:u w:val="single"/>
          <w:shd w:fill="auto" w:val="clear"/>
          <w:vertAlign w:val="baseline"/>
          <w:rtl w:val="0"/>
        </w:rPr>
        <w:t xml:space="preserve">(วัน เดือน ปี ที่ดำเนินโครงการ)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ณ </w:t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4"/>
          <w:szCs w:val="44"/>
          <w:u w:val="single"/>
          <w:shd w:fill="auto" w:val="clear"/>
          <w:vertAlign w:val="baseline"/>
          <w:rtl w:val="0"/>
        </w:rPr>
        <w:t xml:space="preserve">(สถานที่ดำเนินโครงการ)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หน่วยงาน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  <w:rtl w:val="0"/>
        </w:rPr>
        <w:t xml:space="preserve"> </w:t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4"/>
          <w:szCs w:val="44"/>
          <w:u w:val="single"/>
          <w:shd w:fill="auto" w:val="clear"/>
          <w:vertAlign w:val="baseline"/>
          <w:rtl w:val="0"/>
        </w:rPr>
        <w:t xml:space="preserve">(ชื่อหน่วยงาน)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มหาวิทยาลัยราชภัฏนครศรีธรรมราช</w:t>
      </w: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สารบัญ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080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เรื่อง</w:t>
        <w:tab/>
        <w:t xml:space="preserve">หน้า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บทสรุปผู้บริหาร</w:t>
        <w:tab/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สรุปผลการประเมินโครงการ/กิจกรรม</w:t>
        <w:tab/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วัตถุประสงค์</w:t>
        <w:tab/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สรุปผลการดำเนินงานตามแผน</w:t>
        <w:tab/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งบประมาณ</w:t>
        <w:tab/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ความสำเร็จของการดำเนินงาน</w:t>
        <w:tab/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ผู้เข้าร่วมโครงการ</w:t>
        <w:tab/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ผลการประเมินโครงการ/กิจกรรม</w:t>
        <w:tab/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ผลลัพธ์ที่ได้รับจากโครงการ (Outcomes)</w:t>
        <w:tab/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ผลกระทบ (Impacts)</w:t>
        <w:tab/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ปัญหา/อุปสรรค/แนวทางแก้ไข</w:t>
        <w:tab/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ผลการดำเนินงาน</w:t>
        <w:tab/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ผลการวิเคราะห์ข้อมูลประเมินผลโครงการ</w:t>
        <w:tab/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ภาคผนวก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หนังสือขออนุมัติโครงการ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รายละเอียดโครงการ/กิจกรรม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กำหนดการ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แบบสอบถาม (ถ้ามี)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รายชื่อ/ลายเซ็นผู้เข้าร่วมโครงการ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การประเมินผลข้อมูล (ถ้ามี)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ภาพประกอบการจัดโครงการ/กิจกรรม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บทสรุปผู้บริหาร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(เขียนบทสรุปผู้บริหาร ควรระบุรายละเอียดให้ชัดเจน ระบุวัตถุประสงค์ของการจัดโครงการ) 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หน่วยงาน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(ชื่อหน่วยงาน)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วันที่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(วัน เดือน ปี ที่จัดทำรายงาน)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สรุปรายงานผลการประเมิน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(ชื่อโครงการตามแผนปฏิบัติราชการของมหาวิทยาลัย)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 xml:space="preserve">(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โครงการที่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กิจกรรม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(ชื่อกิจกรรม)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วันที่ดำเนินการ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(วัน เดือน ปี ที่ดำเนินโครงการ)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ณ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(สถานที่ดำเนินโครงการ)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สอดคล้องกับประเด็นยุทธศาสตร์ เป้าหมายของมหาวิทยาลัย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ประเด็นยุทธศาสตร์ที่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(ระบุประเด็นยุทธศาสตร์ของมหาวิทยาลัย 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3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เป้าหมายที่ (Objective)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(ระบุเป้าหมายของมหาวิทยาลัย 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ผลสัมฤทธิ์ที่สำคัญ (Key Results)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(ระบุผลสัมฤทธิ์ที่สำคัญ (Key Results) ของมหาวิทยาลัย 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  <w:tab w:val="left" w:leader="none" w:pos="8505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แนวทางการดำเนินการ/พัฒนาที่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(ระบุแนวทางการดำเนินการ/พัฒนาของมหาวิทยาลัย 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นโยบายสภามหาวิทยาลัย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(ระบุนโยบายสภามหาวิทยาลัย 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แผนปฏิบัติราชการ ด้านต่างๆ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(ระบุแผนปฏิบัติราชการ ด้านต่างๆ 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สอดคล้องกับประเด็นยุทธศาสตร์ เป้าหมายของหน่วยงาน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ประเด็นยุทธศาสตร์ที่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(ระบุประเด็นยุทธศาสตร์ของหน่วยงาน 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3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เป้าหมายที่ (Objective)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(ระบุเป้าหมายของมหาวิทยาลัย 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ผลสัมฤทธิ์ที่สำคัญ (Key Results)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(ระบุผลสัมฤทธิ์ที่สำคัญ (Key Results) ของหน่วยงาน </w:t>
        <w:br w:type="textWrapping"/>
        <w:t xml:space="preserve">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แนวทางการดำเนินการ/พัฒนาที่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(ระบุแนวทางการดำเนินการ/พัฒนาของหน่วยงาน ที่สอดคล้องกับโครงการ/กิจกรรม)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สอดคล้องกับยุทธศาสตร์มหาวิทยาลัยราชภัฏ ระยะ 20 ปี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ยุทธศาสตร์ที่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(ระบุชื่อยุทธศาสตร์มหาวิทยาลัย ระยะ 20 ปี ตามงบประมาณที่ได้รับจัดสรรจากงบประมาณแผ่นดิน)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 ลักษณะโครงการ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(ตอบได้มากกว่า 1 ข้อ)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พัฒนาหลักสูตรและการเรียนการสอน</w:t>
        <w:tab/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พัฒนาบุคลากร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บริการทางวิชาการ</w:t>
        <w:tab/>
        <w:tab/>
        <w:tab/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ทะนุบำรุงศิลปวัฒนธรรม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ด้านบำเพ็ญประโยชน์และรักษาสิ่งแวดล้อม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พัฒนานักศึกษา*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ด้านคุณธรรมจริยธรรมและบุคลิกภาพ</w:t>
        <w:tab/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พัฒนาท้องถิ่น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บริหารจัดการนโยบายและแผน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3.  สถานะโครงการ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โครงการเดิม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โครงการใหม่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(โครงการที่จัดเป็นโครงการเดิม  หรือโครงการที่จัดขึ้นมาใหม่เป็นครั้งแรกในปีงบประมาณนี้)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985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  วันที่ดำเนินการ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 วัน เดือน ปี ที่ดำเนินโครงการ)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5.  สถานที่จัดโครงการ</w:t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(ระบุสถานที่ดำเนินโครงการ)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  ข้อมูลผู้รับผิดชอบโครงการ/กิจกรรม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(ระบุรายละเอียดผู้รับผิดชอบโครงการ/กิจกรรม ให้ครบถ้วนทุกข้อ)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6.1  ผู้รับผิดชอบโครงการ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12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E-mail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6.2  ที่ปรึกษาโครงการ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12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E-mail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6.3  หัวหน้าหน่วยงาน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12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E-mail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-194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7.  วัตถุประสงค์ของโครงการ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(ระบุวัตถุประสงค์)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68"/>
        </w:tabs>
        <w:spacing w:after="12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8.   สรุปการดำเนินงานกิจกรรมตามแผน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(ระบุระยะเวลาที่ปฏิบัติขั้นตอนต่าง ๆ ในการดำเนินโครงการ)  </w:t>
      </w:r>
    </w:p>
    <w:tbl>
      <w:tblPr>
        <w:tblStyle w:val="Table1"/>
        <w:tblW w:w="9356.0" w:type="dxa"/>
        <w:jc w:val="left"/>
        <w:tblInd w:w="-4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6"/>
        <w:gridCol w:w="2512"/>
        <w:gridCol w:w="2268"/>
        <w:gridCol w:w="2834"/>
        <w:gridCol w:w="1276"/>
        <w:tblGridChange w:id="0">
          <w:tblGrid>
            <w:gridCol w:w="466"/>
            <w:gridCol w:w="2512"/>
            <w:gridCol w:w="2268"/>
            <w:gridCol w:w="2834"/>
            <w:gridCol w:w="1276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ที่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กิจกรรม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ระยะเวลา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หมายเหตุ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ตามแผน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ปฏิบัติจริง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เสนอโครงการ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(ระบุช่วงเวลาตามแผนในโครงการ)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(ระบุวัน เดือน ปี ที่ปฏิบัติจริง)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ประชุมผู้มีส่วนเกี่ยวข้อง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(ระบุช่วงเวลาตามแผนในโครงการ)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(ระบุวัน เดือน ปี ที่ปฏิบัติจริง)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ประสานงาน / ประชาสัมพันธ์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(ระบุช่วงเวลาตามแผนในโครงการ)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(ระบุวัน เดือน ปี ที่ปฏิบัติจริง)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จัดเตรียมสถานที่ /ประชุม</w:t>
              <w:br w:type="textWrapping"/>
              <w:t xml:space="preserve">ผู้มีส่วนเกี่ยวข้อง</w:t>
              <w:br w:type="textWrapping"/>
              <w:t xml:space="preserve">ก่อนดำเนินการ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(ระบุช่วงเวลาตามแผนในโครงการ)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(ระบุวัน เดือน ปี ที่ปฏิบัติจริง)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ดำเนินโครงการ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(ระบุช่วงเวลาตามแผนในโครงการ)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(ระบุวัน เดือน ปี ที่ปฏิบัติจริง)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ประเมินผล / สรุปโครงการ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(ระบุช่วงเวลาตามแผนในโครงการ)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(ระบุวัน เดือน ปี ที่ปฏิบัติจริง)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รายงานการดำเนินงาน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(ระบุช่วงเวลาตามแผนในโครงการ)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(ระบุวัน เดือน ปี ที่ปฏิบัติจริง)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3261"/>
          <w:tab w:val="left" w:leader="none" w:pos="5245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3261"/>
          <w:tab w:val="left" w:leader="none" w:pos="5245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ล่าช้ากว่าแผน 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ตามแผน</w:t>
        <w:tab/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เร็วกว่าแผน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3261"/>
          <w:tab w:val="left" w:leader="none" w:pos="5245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9.  งบประมาณ  ประจำปีงบประมาณ พ.ศ. 2567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แหล่งงบประมาณ  หมวดเงิน (In Cash)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(จำนวนเงิน)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(In Cash คือ ค่าใช้จ่ายในรูปของตัวเงินที่ต้องจ่ายจริง)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 หมวดเงิน (In Kind)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(จำนวนเงิน)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(In Kind คือ ค่าใช้จ่ายที่ได้จากการคำนวณเป็นจำนวนเงินเทียบเคียงจากการบริการ เช่น ค่าสถานที่ ค่าใช้อุปกรณ์ ซึ่งหน่วยงานมีการกำหนดอัตราค่าเช่าไว้ แต่ได้ตกลงกันใช้โดยไม่ต้องจ่ายหรือเป็นการยืมแทนการเช่า )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977"/>
          <w:tab w:val="left" w:leader="none" w:pos="4395"/>
          <w:tab w:val="left" w:leader="none" w:pos="6237"/>
          <w:tab w:val="left" w:leader="none" w:pos="6946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งบประมาณแผ่นดิน</w:t>
        <w:tab/>
        <w:t xml:space="preserve">จำนวนที่ได้รับ</w:t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(จำนวนเงิน)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  <w:tab/>
        <w:t xml:space="preserve">ใช้จริง</w:t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(จำนวนเงิน)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977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     แผนงาน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(ชื่อแผนงาน)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ผลผลิต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(ชื่อผลผลิต)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รหัสงบ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(รหัสงบประมาณ)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977"/>
          <w:tab w:val="left" w:leader="none" w:pos="4395"/>
          <w:tab w:val="left" w:leader="none" w:pos="6237"/>
          <w:tab w:val="left" w:leader="none" w:pos="6946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งบประมาณรายจ่ายเงินรายได้  จำนวนที่ได้รับ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(จำนวนเงิน)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  ใช้จริง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(จำนวนเงิน)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977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     แผนงาน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(ชื่อแผนงาน)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ผลผลิต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(ชื่อผลผลิต)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รหัสงบ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(รหัสงบประมาณ)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977"/>
          <w:tab w:val="left" w:leader="none" w:pos="4395"/>
          <w:tab w:val="left" w:leader="none" w:pos="6237"/>
          <w:tab w:val="left" w:leader="none" w:pos="6946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งบประมาณอื่น ๆ </w:t>
        <w:tab/>
        <w:t xml:space="preserve">จำนวนที่ได้รับ</w:t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(จำนวนเงิน)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  <w:tab/>
        <w:t xml:space="preserve">ใช้จริง</w:t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(จำนวนเงิน)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977"/>
          <w:tab w:val="left" w:leader="none" w:pos="4395"/>
          <w:tab w:val="left" w:leader="none" w:pos="6237"/>
          <w:tab w:val="left" w:leader="none" w:pos="6946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977"/>
          <w:tab w:val="left" w:leader="none" w:pos="4395"/>
          <w:tab w:val="left" w:leader="none" w:pos="6237"/>
          <w:tab w:val="left" w:leader="none" w:pos="6946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977"/>
          <w:tab w:val="left" w:leader="none" w:pos="4395"/>
          <w:tab w:val="left" w:leader="none" w:pos="6237"/>
          <w:tab w:val="left" w:leader="none" w:pos="6946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9"/>
        <w:gridCol w:w="3631"/>
        <w:gridCol w:w="2410"/>
        <w:tblGridChange w:id="0">
          <w:tblGrid>
            <w:gridCol w:w="3119"/>
            <w:gridCol w:w="3631"/>
            <w:gridCol w:w="241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หมวดงบประมาณ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 (บาท)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สรุปคำชี้แจง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7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ค่าตอบแทน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(รวมจำนวนเงินของหมวดค่าตอบแทน)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ระบุรายละเอียดของค่าใช้จ่าย พร้อมแตกตัวคูณทุกรายการ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ค่าใช้สอย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(รวมจำนวนเงินของหมวดค่าใช้สอย)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ค่าวัสดุ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(รวมจำนวนเงินของหมวดค่าวัสดุ)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ค่าสาธารณูปโภค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(รวมจำนวนเงินของหมวดค่าสาธารณูปโภค)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ค่าครุภัณฑ์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(รวมจำนวนเงินของหมวดค่าครุภัณฑ์)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ค่าที่ดินและสิ่งก่อสร้าง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(รวมจำนวนเงินของหมวดค่าที่ดินและสิ่งก่อสร้าง)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ระบุรายการค่าใช้จ่าย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(จำนวนเงิน)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รวมเป็นเงินทั้งสิ้น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(รวมจำนวนเงินทุกรายการ)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10. ผู้เข้าร่วมโครงการ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(ระบุจำนวนกลุ่มเป้าหมาย ค่าเป้าหมายที่กำหนด และผู้มีส่วนได้ส่วนเสีย ตามโครงการที่ได้รับการอนุมัติ)</w:t>
      </w:r>
      <w:r w:rsidDel="00000000" w:rsidR="00000000" w:rsidRPr="00000000">
        <w:rPr>
          <w:rtl w:val="0"/>
        </w:rPr>
      </w:r>
    </w:p>
    <w:tbl>
      <w:tblPr>
        <w:tblStyle w:val="Table3"/>
        <w:tblW w:w="90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85"/>
        <w:gridCol w:w="2984"/>
        <w:gridCol w:w="2985"/>
        <w:tblGridChange w:id="0">
          <w:tblGrid>
            <w:gridCol w:w="3085"/>
            <w:gridCol w:w="2984"/>
            <w:gridCol w:w="298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ผู้เข้าร่วมโครงการ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จำนวนค่าเป้าหมาย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จำนวนผู้เข้าร่วม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กลุ่มเป้าหมาย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รวมจำนวนกลุ่มเป้าหมาย</w:t>
              <w:br w:type="textWrapping"/>
              <w:t xml:space="preserve">ตามโครงการ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รวมจำนวนกลุ่มเป้าหมาย</w:t>
              <w:br w:type="textWrapping"/>
              <w:t xml:space="preserve">ที่เข้าร่วมจริง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1.1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ระบุประเภท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ระบุจำนวนตามโครงการ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ระบุจำนวนผู้เข้าร่วมจริง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1.2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ระบุประเภท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ระบุจำนวนตามโครงการ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ระบุจำนวนผู้เข้าร่วมจริง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ผู้มีส่วนได้ส่วนเสีย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รวมจำนวนผู้มีส่วนได้ส่วนเสียตามโครงการ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รวมจำนวนผู้มีส่วนได้ส่วนเสียที่</w:t>
              <w:br w:type="textWrapping"/>
              <w:t xml:space="preserve">เข้าร่วมจริง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2.1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ระบุประเภท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ระบุจำนวนตามโครงการ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ระบุจำนวนผู้เข้าร่วมจริง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2.2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ระบุประเภท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ระบุจำนวนตามโครงการ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ระบุจำนวนผู้เข้าร่วมจริง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รวมทั้งสิ้น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รวมจำนวนตามโครงการ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รวมจำนวนผู้เข้าร่วมจริง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 ผลการประเมินโครงการ / กิจกรรม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(ประเมินผลผลิตที่ได้รับจากการดำเนินโครงการ)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11.1  ประเภทของผลผลิตโครงการ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(ตอบได้มากกว่า 1 ข้อ)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6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ผลผลิตที่เป็นโครงสร้างทางกายภาพ หรือผลิตภัณฑ์ (Products)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6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ผลผลิตที่เป็นลักษณะการให้บริการ (Service)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6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ผลผลิตที่เป็นลักษณะเกี่ยวข้องกับการบริหารจัดการ (Management)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11.2  ผลผลิตที่ได้รับจากโครงการ (Outputs)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(ระบุผลผลิตที่เกิดขึ้นจากการจัดโครงการ)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26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1" w:firstLine="126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11.3   ความพึงพอใจของผู้เข้าร่วมโครงการ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ร้อยละ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(ระบุร้อยละความพึงพอใจที่ได้รับจากประเมินผลจากแบบสอบถามความพึงพอใจ)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11.4   ดัชนีชี้วัดความสำเร็จของโครงการ/ผลผลิตที่ได้รับจากโครงการ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818.0" w:type="dxa"/>
        <w:jc w:val="left"/>
        <w:tblInd w:w="1417.9999999999998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5"/>
        <w:gridCol w:w="1672"/>
        <w:gridCol w:w="1843"/>
        <w:gridCol w:w="748"/>
        <w:gridCol w:w="720"/>
        <w:tblGridChange w:id="0">
          <w:tblGrid>
            <w:gridCol w:w="2835"/>
            <w:gridCol w:w="1672"/>
            <w:gridCol w:w="1843"/>
            <w:gridCol w:w="748"/>
            <w:gridCol w:w="720"/>
          </w:tblGrid>
        </w:tblGridChange>
      </w:tblGrid>
      <w:tr>
        <w:trPr>
          <w:cantSplit w:val="1"/>
          <w:trHeight w:val="3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ตัวชี้วัด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(Indicators)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เป้าหมาย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(Target)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ผลที่ได้รับ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(Actual)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ผลเป้าหมาย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สูง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ต่ำ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(ระบุชื่อตัวชี้วัดของโครงการ)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  ..... /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 ...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(เป้าหมายที่ตั้งไว้)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 …. /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 …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(ผลของตัวชี้วัด)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.....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 xml:space="preserve">(ระบุชื่อตัวชี้วัดของโครงการ)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  …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(เป้าหมายที่ตั้งไว้)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 ...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(ผลของตัวชี้วัด)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....</w:t>
            </w:r>
          </w:p>
        </w:tc>
      </w:tr>
    </w:tbl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12.   ผลลัพธ์ที่ได้รับจากโครงการ (Outcomes)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(ระบุผลลัพธ์ที่เกิดขึ้นจากการจัดโครงการ อาจจะมีทั้งเชิงบวก และเชิงลบ)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13.   ผลกระทบ (Impacts)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(ระบุผลกระทบที่เกิดขึ้นจากการดำเนินกิจกรรมทั้งเชิงบวก และเชิงลบ)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ผลกระทบเชิงบวก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เชิงปริมาณ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เชิงคุณภาพ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ผลกระทบเชิงลบ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เชิงปริมาณ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เชิงคุณภาพ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14.  ปัญหา/อุปสรรค/แนวทางแก้ไข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(ระบุปัญหา/อุปสรรคที่เกิดขึ้นจากการดำเนินกิจกรรม พร้อมระบุแนวทางในการแก้ไขปัญหา/อุปสรรค)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ปัญหา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อุปสรรค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  <w:tab/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แนวทางแก้ไข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15.  ผลการดำเนินงาน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(ระบุผลการดำเนินงานที่เกิดขึ้นจากการดำเนินโครงการ)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16. ผลการวิเคราะห์ข้อมูลประเมินผลโครงการ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(ประเมินผลข้อมูลที่ได้รับจากการการจัดกิจกรรม)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6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ขอบเขตของการประเมิน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บุคลากร จำนวน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(ระบุจำนวนบุคลากรที่เข้าร่วมโครงการ)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คน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ประชากรของการประเมิน  ได้แก่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(ระบุประชากร เช่น บุคลากร อาจารย์ นักศึกษา)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กลุ่มตัวอย่างของการประเมิน  ได้แก่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(ระบุกลุ่มตัวอย่าง เช่น บุคลากร อาจารย์ นักศึกษา)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26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จากการสอบถามความคิดเห็นของบุคลากร จำนวน .... คน ได้รับข้อมูลกลับคืน </w:t>
        <w:br w:type="textWrapping"/>
        <w:t xml:space="preserve">จำนวน .... ฉบับ คิดเป็นร้อยละ ...... มีรายละเอียด ดังนี้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544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โดยใช้เกณฑ์แปลความหมายค่าเฉลี่ยจากแบบสอบถามมาตราส่วนประมาณค่า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ค่าเฉลี่ย</w:t>
        <w:tab/>
        <w:tab/>
        <w:t xml:space="preserve">ความหมาย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4.50 – 5.00</w:t>
        <w:tab/>
        <w:t xml:space="preserve">มากที่สุด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3.50 – 4.49</w:t>
        <w:tab/>
        <w:t xml:space="preserve">มาก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2.50 – 3.49</w:t>
        <w:tab/>
        <w:t xml:space="preserve">ปานกลาง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1.50 – 2.49</w:t>
        <w:tab/>
        <w:t xml:space="preserve">น้อย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418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 xml:space="preserve">1.00 – 1.49</w:t>
        <w:tab/>
        <w:t xml:space="preserve">น้อยที่สุด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418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418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การประเมินโครงการ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หน่วยงานเขียนสรุปผลการประเมินความพึงพอใจของผู้เข้าร่วมโครงการ โดยสามารถปรับเปลี่ยนรูปแบบในการประเมินโครงการในส่วนนี้ให้เหมาะสมกับโครงการของหน่วยงานได้ตามความเหมาะส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ตัวอย่างการประเมินโครงการ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ตอนที่ 1 ข้อมูลส่วนตัว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993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ตารางที่ 1  ค่าร้อยละข้อมูลส่วนตัวของผู้เข้าร่วมโครงการ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 xml:space="preserve">(ชื่อกิจกรรม)</w:t>
        <w:tab/>
        <w:tab/>
        <w:tab/>
      </w:r>
    </w:p>
    <w:tbl>
      <w:tblPr>
        <w:tblStyle w:val="Table5"/>
        <w:tblW w:w="813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0"/>
        <w:gridCol w:w="1800"/>
        <w:gridCol w:w="7"/>
        <w:gridCol w:w="1799"/>
        <w:tblGridChange w:id="0">
          <w:tblGrid>
            <w:gridCol w:w="4530"/>
            <w:gridCol w:w="1800"/>
            <w:gridCol w:w="7"/>
            <w:gridCol w:w="1799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6e3bc" w:val="clear"/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ข้อมูล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d6e3bc" w:val="clear"/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จำนวน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d6e3bc" w:val="clear"/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ร้อยละ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af1dd" w:val="clear"/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1. ..........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af1dd" w:val="clear"/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af1dd" w:val="clear"/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1.1 ..................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1.2 ..................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eaf1dd" w:val="clear"/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2. ..........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eaf1dd" w:val="clear"/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eaf1dd" w:val="clear"/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57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2.1  ..................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57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2.2  ..................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.........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จากตารางที่ 1 สรุปได้ว่า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ab/>
        <w:t xml:space="preserve">(สรุปผลที่ได้รับจากการประเมินผลข้อมูลของตารางที่ 1)</w:t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ตอนที่ 2  ความพึงพอใจของผู้เข้าร่วมโครงการ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341" w:hanging="108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0"/>
          <w:szCs w:val="30"/>
          <w:u w:val="none"/>
          <w:shd w:fill="auto" w:val="clear"/>
          <w:vertAlign w:val="baseline"/>
          <w:rtl w:val="0"/>
        </w:rPr>
        <w:t xml:space="preserve">ตารางที่ 2 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ค่าเฉลี่ยและส่วนเบี่ยงเบนมาตรฐานของความพึงพอใจต่อการเข้าร่วมโครงการ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 xml:space="preserve">(ชื่อกิจกรรม)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tbl>
      <w:tblPr>
        <w:tblStyle w:val="Table6"/>
        <w:tblW w:w="964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28"/>
        <w:gridCol w:w="900"/>
        <w:gridCol w:w="900"/>
        <w:gridCol w:w="1620"/>
        <w:tblGridChange w:id="0">
          <w:tblGrid>
            <w:gridCol w:w="6228"/>
            <w:gridCol w:w="900"/>
            <w:gridCol w:w="900"/>
            <w:gridCol w:w="1620"/>
          </w:tblGrid>
        </w:tblGridChange>
      </w:tblGrid>
      <w:tr>
        <w:trPr>
          <w:cantSplit w:val="1"/>
          <w:tblHeader w:val="1"/>
        </w:trPr>
        <w:tc>
          <w:tcPr>
            <w:vMerge w:val="restart"/>
            <w:shd w:fill="d6e3bc" w:val="clear"/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รายการ/ประเด็น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6e3bc" w:val="clear"/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ระดับความพึงพอใจ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1"/>
        </w:trPr>
        <w:tc>
          <w:tcPr>
            <w:vMerge w:val="continue"/>
            <w:shd w:fill="d6e3bc" w:val="clear"/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101600</wp:posOffset>
                      </wp:positionV>
                      <wp:extent cx="114300" cy="12700"/>
                      <wp:effectExtent b="0" l="0" r="0" t="0"/>
                      <wp:wrapNone/>
                      <wp:docPr id="8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88850" y="378000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101600</wp:posOffset>
                      </wp:positionV>
                      <wp:extent cx="114300" cy="12700"/>
                      <wp:effectExtent b="0" l="0" r="0" t="0"/>
                      <wp:wrapNone/>
                      <wp:docPr id="8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43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S.D.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แปลความหมาย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1. ด้านความรู้ความเข้าใจ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 1.1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single"/>
                <w:shd w:fill="auto" w:val="clear"/>
                <w:vertAlign w:val="baseline"/>
                <w:rtl w:val="0"/>
              </w:rPr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 1.2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single"/>
                <w:shd w:fill="auto" w:val="clear"/>
                <w:vertAlign w:val="baseline"/>
                <w:rtl w:val="0"/>
              </w:rPr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2   ด้านการนำความรู้ไปใช้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  2.1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single"/>
                <w:shd w:fill="auto" w:val="clear"/>
                <w:vertAlign w:val="baseline"/>
                <w:rtl w:val="0"/>
              </w:rPr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  2.2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single"/>
                <w:shd w:fill="auto" w:val="clear"/>
                <w:vertAlign w:val="baseline"/>
                <w:rtl w:val="0"/>
              </w:rPr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3   ด้านความพึงพอใจ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  3.1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single"/>
                <w:shd w:fill="auto" w:val="clear"/>
                <w:vertAlign w:val="baseline"/>
                <w:rtl w:val="0"/>
              </w:rPr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  3.2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single"/>
                <w:shd w:fill="auto" w:val="clear"/>
                <w:vertAlign w:val="baseline"/>
                <w:rtl w:val="0"/>
              </w:rPr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4   ด้านอื่นๆ..............(ตามบริบทของโครงการ)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  4.1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single"/>
                <w:shd w:fill="auto" w:val="clear"/>
                <w:vertAlign w:val="baseline"/>
                <w:rtl w:val="0"/>
              </w:rPr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   4.2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single"/>
                <w:shd w:fill="auto" w:val="clear"/>
                <w:vertAlign w:val="baseline"/>
                <w:rtl w:val="0"/>
              </w:rPr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จากตารางที่ 2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 xml:space="preserve">(สรุปผลที่ได้รับจากการประเมินผลข้อมูลของตารางที่ 2)</w:t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หมายเหตุ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ในการจัดทำแบบประเมินควรประกอบด้วยประเด็นด้านต่างๆ ดังนี้ ด้านความรู้ความเข้าใจ </w:t>
        <w:br w:type="textWrapping"/>
        <w:t xml:space="preserve">ด้านการนำความรู้ไปใช้ ด้านความพึงพอใจ </w:t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12700</wp:posOffset>
                </wp:positionV>
                <wp:extent cx="1495425" cy="5810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603050" y="3494250"/>
                          <a:ext cx="1485900" cy="5715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ภาคผนวก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ngsana New" w:cs="Angsana New" w:eastAsia="Angsana New" w:hAnsi="Angsana New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ngsana New" w:cs="Angsana New" w:eastAsia="Angsana New" w:hAnsi="Angsana New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12700</wp:posOffset>
                </wp:positionV>
                <wp:extent cx="1495425" cy="58102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หลักฐานประกอบการรายงานผลการจัดโครงการ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หนังสือขออนุมัติโครงการ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รายละเอียดโครงการ/กิจกรรม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กำหนดการ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แบบฟอร์มแบบสอบถาม 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รายชื่อ/ลายเซ็นผู้เข้าร่วมโครงการ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ภาพประกอบการดำเนินโครงการ/กิจกรรม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หมายเหตุ </w:t>
      </w:r>
      <w:r w:rsidDel="00000000" w:rsidR="00000000" w:rsidRPr="00000000">
        <w:rPr>
          <w:rFonts w:ascii="Sarabun" w:cs="Sarabun" w:eastAsia="Sarabun" w:hAnsi="Sarabun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Sarabun" w:cs="Sarabun" w:eastAsia="Sarabun" w:hAnsi="Sarabun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หน่วยงานจะต้องแนบหลักฐานต่าง  ๆ ในข้อที่มีเครื่องหมาย </w:t>
      </w:r>
      <w:r w:rsidDel="00000000" w:rsidR="00000000" w:rsidRPr="00000000">
        <w:rPr>
          <w:rFonts w:ascii="Wingdings 2" w:cs="Wingdings 2" w:eastAsia="Wingdings 2" w:hAnsi="Wingdings 2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✓</w:t>
      </w:r>
      <w:r w:rsidDel="00000000" w:rsidR="00000000" w:rsidRPr="00000000">
        <w:rPr>
          <w:rFonts w:ascii="Sarabun" w:cs="Sarabun" w:eastAsia="Sarabun" w:hAnsi="Sarabun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มาพร้อมกับการรายงานผลการดำเนินโครงการด้วย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leftMargin">
                  <wp:align>center</wp:align>
                </wp:positionH>
                <wp:positionV relativeFrom="topMargin">
                  <wp:align>top</wp:align>
                </wp:positionV>
                <wp:extent cx="3067050" cy="581025"/>
                <wp:effectExtent b="0" l="0" r="0" t="0"/>
                <wp:wrapSquare wrapText="bothSides" distB="0" distT="0" distL="114300" distR="11430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3817238" y="3494250"/>
                          <a:ext cx="3057525" cy="5715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ภาพประกอบการดำเนินกิจกรรม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ngsana New" w:cs="Angsana New" w:eastAsia="Angsana New" w:hAnsi="Angsana New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ngsana New" w:cs="Angsana New" w:eastAsia="Angsana New" w:hAnsi="Angsana New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leftMargin">
                  <wp:align>center</wp:align>
                </wp:positionH>
                <wp:positionV relativeFrom="topMargin">
                  <wp:align>top</wp:align>
                </wp:positionV>
                <wp:extent cx="3067050" cy="581025"/>
                <wp:effectExtent b="0" l="0" r="0" t="0"/>
                <wp:wrapSquare wrapText="bothSides" distB="0" distT="0" distL="114300" distR="114300"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7050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1016000</wp:posOffset>
                </wp:positionH>
                <wp:positionV relativeFrom="paragraph">
                  <wp:posOffset>0</wp:posOffset>
                </wp:positionV>
                <wp:extent cx="3522345" cy="228219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1016000</wp:posOffset>
                </wp:positionH>
                <wp:positionV relativeFrom="paragraph">
                  <wp:posOffset>0</wp:posOffset>
                </wp:positionV>
                <wp:extent cx="3522345" cy="2282190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127000</wp:posOffset>
                </wp:positionV>
                <wp:extent cx="4393565" cy="48958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155568" y="3541558"/>
                          <a:ext cx="438086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40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127000</wp:posOffset>
                </wp:positionV>
                <wp:extent cx="4393565" cy="48958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3565" cy="489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203200</wp:posOffset>
                </wp:positionV>
                <wp:extent cx="3522345" cy="228219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203200</wp:posOffset>
                </wp:positionV>
                <wp:extent cx="3522345" cy="228219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88900</wp:posOffset>
                </wp:positionV>
                <wp:extent cx="4393565" cy="48958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155568" y="3541558"/>
                          <a:ext cx="438086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40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88900</wp:posOffset>
                </wp:positionV>
                <wp:extent cx="4393565" cy="48958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3565" cy="489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-12699</wp:posOffset>
                </wp:positionV>
                <wp:extent cx="3522345" cy="228219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-12699</wp:posOffset>
                </wp:positionV>
                <wp:extent cx="3522345" cy="228219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165100</wp:posOffset>
                </wp:positionV>
                <wp:extent cx="4393565" cy="48958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55568" y="3541558"/>
                          <a:ext cx="438086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40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165100</wp:posOffset>
                </wp:positionV>
                <wp:extent cx="4393565" cy="48958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3565" cy="489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3522345" cy="228219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3522345" cy="228219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88900</wp:posOffset>
                </wp:positionV>
                <wp:extent cx="4393565" cy="48958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3155568" y="3541558"/>
                          <a:ext cx="438086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40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88900</wp:posOffset>
                </wp:positionV>
                <wp:extent cx="4393565" cy="48958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3565" cy="489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9" w:type="default"/>
      <w:headerReference r:id="rId20" w:type="first"/>
      <w:type w:val="nextPage"/>
      <w:pgSz w:h="16838" w:w="11906" w:orient="portrait"/>
      <w:pgMar w:bottom="284" w:top="1440" w:left="1729" w:right="1440" w:header="709" w:footer="709"/>
      <w:pgNumType w:start="2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Noto Sans Symbols">
    <w:embedRegular w:fontKey="{00000000-0000-0000-0000-000000000000}" r:id="rId5" w:subsetted="0"/>
    <w:embedBold w:fontKey="{00000000-0000-0000-0000-000000000000}" r:id="rId6" w:subsetted="0"/>
  </w:font>
  <w:font w:name="Wingdings 2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61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1"/>
        <w:i w:val="1"/>
        <w:smallCaps w:val="0"/>
        <w:strike w:val="0"/>
        <w:color w:val="ff0000"/>
        <w:sz w:val="32"/>
        <w:szCs w:val="32"/>
        <w:u w:val="none"/>
        <w:shd w:fill="auto" w:val="clear"/>
        <w:vertAlign w:val="baseline"/>
        <w:rtl w:val="0"/>
      </w:rPr>
      <w:t xml:space="preserve">คำอธิบายการเขียนรายงานสรุปประเมินผลโครงการ ประกอบแบบฟอร์ม กนผ. ตป. 01 (1-2567)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761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1"/>
        <w:i w:val="1"/>
        <w:smallCaps w:val="0"/>
        <w:strike w:val="0"/>
        <w:color w:val="ff0000"/>
        <w:sz w:val="32"/>
        <w:szCs w:val="32"/>
        <w:u w:val="none"/>
        <w:shd w:fill="auto" w:val="clear"/>
        <w:vertAlign w:val="baseline"/>
        <w:rtl w:val="0"/>
      </w:rPr>
      <w:t xml:space="preserve">คำอธิบายการเขียนรายงานสรุปประเมินผลโครงการ ประกอบแบบฟอร์ม กนผ. ตป. 01 (1-2567)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761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1"/>
        <w:i w:val="1"/>
        <w:smallCaps w:val="0"/>
        <w:strike w:val="0"/>
        <w:color w:val="ff0000"/>
        <w:sz w:val="32"/>
        <w:szCs w:val="32"/>
        <w:u w:val="none"/>
        <w:shd w:fill="auto" w:val="clear"/>
        <w:vertAlign w:val="baseline"/>
        <w:rtl w:val="0"/>
      </w:rPr>
      <w:t xml:space="preserve">คำอธิบายการเขียนรายงานสรุปประเมินผลโครงการ ประกอบแบบฟอร์ม กนผ. ตป. 01 (1-2567)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5"/>
      <w:numFmt w:val="bullet"/>
      <w:lvlText w:val="🗹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7">
    <w:lvl w:ilvl="0">
      <w:start w:val="5"/>
      <w:numFmt w:val="bullet"/>
      <w:lvlText w:val="-"/>
      <w:lvlJc w:val="left"/>
      <w:pPr>
        <w:ind w:left="1980" w:hanging="360"/>
      </w:pPr>
      <w:rPr>
        <w:rFonts w:ascii="Sarabun" w:cs="Sarabun" w:eastAsia="Sarabun" w:hAnsi="Sarabun"/>
        <w:vertAlign w:val="baseline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4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1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5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3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7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11" Type="http://schemas.openxmlformats.org/officeDocument/2006/relationships/image" Target="media/image10.png"/><Relationship Id="rId10" Type="http://schemas.openxmlformats.org/officeDocument/2006/relationships/image" Target="media/image11.png"/><Relationship Id="rId13" Type="http://schemas.openxmlformats.org/officeDocument/2006/relationships/image" Target="media/image4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image" Target="media/image6.png"/><Relationship Id="rId14" Type="http://schemas.openxmlformats.org/officeDocument/2006/relationships/image" Target="media/image7.png"/><Relationship Id="rId17" Type="http://schemas.openxmlformats.org/officeDocument/2006/relationships/image" Target="media/image2.png"/><Relationship Id="rId16" Type="http://schemas.openxmlformats.org/officeDocument/2006/relationships/image" Target="media/image3.png"/><Relationship Id="rId5" Type="http://schemas.openxmlformats.org/officeDocument/2006/relationships/styles" Target="styles.xml"/><Relationship Id="rId19" Type="http://schemas.openxmlformats.org/officeDocument/2006/relationships/header" Target="header3.xml"/><Relationship Id="rId6" Type="http://schemas.openxmlformats.org/officeDocument/2006/relationships/image" Target="media/image1.png"/><Relationship Id="rId18" Type="http://schemas.openxmlformats.org/officeDocument/2006/relationships/image" Target="media/image12.png"/><Relationship Id="rId7" Type="http://schemas.openxmlformats.org/officeDocument/2006/relationships/header" Target="header2.xml"/><Relationship Id="rId8" Type="http://schemas.openxmlformats.org/officeDocument/2006/relationships/image" Target="media/image9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